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A2308B">
        <w:rPr>
          <w:color w:val="000000" w:themeColor="text1"/>
          <w:sz w:val="28"/>
          <w:szCs w:val="28"/>
        </w:rPr>
        <w:t>907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A2308B">
        <w:rPr>
          <w:color w:val="000000"/>
          <w:sz w:val="28"/>
          <w:szCs w:val="28"/>
        </w:rPr>
        <w:t>86MS0053-01-2024-006194-40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1C4400">
        <w:rPr>
          <w:color w:val="000000" w:themeColor="text1"/>
          <w:sz w:val="28"/>
          <w:szCs w:val="28"/>
        </w:rPr>
        <w:t xml:space="preserve"> июл</w:t>
      </w:r>
      <w:r w:rsidR="008417E7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A2308B">
        <w:rPr>
          <w:color w:val="000000" w:themeColor="text1"/>
          <w:sz w:val="28"/>
          <w:szCs w:val="28"/>
        </w:rPr>
        <w:t>Гафурова С.И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A2308B">
        <w:rPr>
          <w:color w:val="FF0000"/>
          <w:sz w:val="28"/>
          <w:szCs w:val="28"/>
          <w:lang w:eastAsia="x-none"/>
        </w:rPr>
        <w:t>Гафурова Санжара Исмаилжановича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0D083E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0D083E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FD0468">
        <w:rPr>
          <w:sz w:val="28"/>
          <w:szCs w:val="28"/>
          <w:lang w:eastAsia="x-none"/>
        </w:rPr>
        <w:t xml:space="preserve">водительское удостоверение </w:t>
      </w:r>
      <w:r w:rsidR="000D083E">
        <w:rPr>
          <w:sz w:val="28"/>
          <w:szCs w:val="28"/>
          <w:lang w:eastAsia="x-none"/>
        </w:rPr>
        <w:t>*</w:t>
      </w:r>
      <w:r w:rsidR="00441130">
        <w:rPr>
          <w:sz w:val="28"/>
          <w:szCs w:val="28"/>
          <w:lang w:eastAsia="x-none"/>
        </w:rPr>
        <w:t>,</w:t>
      </w:r>
      <w:r w:rsidR="00310F7B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зарегистрированного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0D083E">
        <w:rPr>
          <w:sz w:val="28"/>
          <w:szCs w:val="28"/>
          <w:lang w:eastAsia="x-none"/>
        </w:rPr>
        <w:t>*</w:t>
      </w:r>
      <w:r w:rsidR="00441130">
        <w:rPr>
          <w:sz w:val="28"/>
          <w:szCs w:val="28"/>
          <w:lang w:eastAsia="x-none"/>
        </w:rPr>
        <w:t xml:space="preserve">, </w:t>
      </w:r>
      <w:r>
        <w:rPr>
          <w:sz w:val="28"/>
          <w:szCs w:val="28"/>
          <w:lang w:eastAsia="x-none"/>
        </w:rPr>
        <w:t xml:space="preserve">инвалидность не установлена,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</w:t>
      </w:r>
      <w:r>
        <w:rPr>
          <w:sz w:val="28"/>
          <w:szCs w:val="28"/>
        </w:rPr>
        <w:t>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</w:t>
      </w:r>
      <w:r>
        <w:rPr>
          <w:color w:val="000000" w:themeColor="text1"/>
          <w:sz w:val="28"/>
          <w:szCs w:val="28"/>
        </w:rPr>
        <w:t>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09.07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Гафуров С.И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0D083E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10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417E7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862</w:t>
      </w:r>
      <w:r w:rsidR="001C4400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0000760640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27</w:t>
      </w:r>
      <w:r w:rsidR="001C4400"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Pr="00A2308B" w:rsidR="00A2308B">
        <w:rPr>
          <w:color w:val="000000" w:themeColor="text1"/>
          <w:sz w:val="28"/>
          <w:szCs w:val="28"/>
        </w:rPr>
        <w:t>Гафуров С.И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A2308B">
        <w:rPr>
          <w:color w:val="000000" w:themeColor="text1"/>
          <w:sz w:val="28"/>
          <w:szCs w:val="28"/>
        </w:rPr>
        <w:t>Гафурова С.И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</w:t>
      </w:r>
      <w:r w:rsidRPr="00C20C02">
        <w:rPr>
          <w:color w:val="000000" w:themeColor="text1"/>
          <w:sz w:val="28"/>
          <w:szCs w:val="28"/>
        </w:rPr>
        <w:t xml:space="preserve">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</w:t>
      </w:r>
      <w:r w:rsidRPr="00C20C02">
        <w:rPr>
          <w:color w:val="000000" w:themeColor="text1"/>
          <w:sz w:val="28"/>
          <w:szCs w:val="28"/>
        </w:rPr>
        <w:t xml:space="preserve">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</w:t>
      </w:r>
      <w:r w:rsidRPr="00C20C02">
        <w:rPr>
          <w:color w:val="000000" w:themeColor="text1"/>
          <w:sz w:val="28"/>
          <w:szCs w:val="28"/>
        </w:rPr>
        <w:t xml:space="preserve">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A2308B">
        <w:rPr>
          <w:color w:val="000000" w:themeColor="text1"/>
          <w:sz w:val="28"/>
          <w:szCs w:val="28"/>
        </w:rPr>
        <w:t>27</w:t>
      </w:r>
      <w:r w:rsidR="001C4400"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A2308B">
        <w:rPr>
          <w:color w:val="000000" w:themeColor="text1"/>
          <w:sz w:val="28"/>
          <w:szCs w:val="28"/>
        </w:rPr>
        <w:t>08.05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Pr="00A2308B" w:rsidR="00A2308B">
        <w:rPr>
          <w:color w:val="000000" w:themeColor="text1"/>
          <w:sz w:val="28"/>
          <w:szCs w:val="28"/>
        </w:rPr>
        <w:t>Гафуров С.И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A2308B">
        <w:rPr>
          <w:color w:val="000000" w:themeColor="text1"/>
          <w:sz w:val="28"/>
          <w:szCs w:val="28"/>
        </w:rPr>
        <w:t>не позднее 08.07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A2308B">
        <w:rPr>
          <w:color w:val="000000" w:themeColor="text1"/>
          <w:sz w:val="28"/>
          <w:szCs w:val="28"/>
        </w:rPr>
        <w:t>Гафурова С.И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</w:t>
      </w:r>
      <w:r w:rsidRPr="00C20C02">
        <w:rPr>
          <w:color w:val="000000" w:themeColor="text1"/>
          <w:sz w:val="28"/>
          <w:szCs w:val="28"/>
        </w:rPr>
        <w:t xml:space="preserve">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1C4400">
        <w:rPr>
          <w:color w:val="000000"/>
          <w:sz w:val="28"/>
          <w:szCs w:val="28"/>
        </w:rPr>
        <w:t>552</w:t>
      </w:r>
      <w:r w:rsidR="00A2308B">
        <w:rPr>
          <w:color w:val="000000"/>
          <w:sz w:val="28"/>
          <w:szCs w:val="28"/>
        </w:rPr>
        <w:t>060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A2308B">
        <w:rPr>
          <w:color w:val="000000"/>
          <w:sz w:val="28"/>
          <w:szCs w:val="28"/>
        </w:rPr>
        <w:t>17</w:t>
      </w:r>
      <w:r w:rsidR="001C4400">
        <w:rPr>
          <w:color w:val="000000"/>
          <w:sz w:val="28"/>
          <w:szCs w:val="28"/>
        </w:rPr>
        <w:t>.07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A2308B">
        <w:rPr>
          <w:color w:val="000000" w:themeColor="text1"/>
          <w:sz w:val="28"/>
          <w:szCs w:val="28"/>
        </w:rPr>
        <w:t>Гафуровым С.И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A2308B">
        <w:rPr>
          <w:color w:val="000000" w:themeColor="text1"/>
          <w:sz w:val="28"/>
          <w:szCs w:val="28"/>
        </w:rPr>
        <w:t>1</w:t>
      </w:r>
      <w:r w:rsidR="00A2308B">
        <w:rPr>
          <w:color w:val="000000" w:themeColor="text1"/>
          <w:sz w:val="28"/>
          <w:szCs w:val="28"/>
        </w:rPr>
        <w:t xml:space="preserve">8810086230000760640 </w:t>
      </w:r>
      <w:r w:rsidRPr="00C20C02" w:rsidR="00A2308B">
        <w:rPr>
          <w:color w:val="000000" w:themeColor="text1"/>
          <w:sz w:val="28"/>
          <w:szCs w:val="28"/>
        </w:rPr>
        <w:t xml:space="preserve">от </w:t>
      </w:r>
      <w:r w:rsidR="00A2308B">
        <w:rPr>
          <w:color w:val="000000" w:themeColor="text1"/>
          <w:sz w:val="28"/>
          <w:szCs w:val="28"/>
        </w:rPr>
        <w:t>27.04.2024</w:t>
      </w:r>
      <w:r w:rsidRPr="002C4A21">
        <w:rPr>
          <w:sz w:val="28"/>
          <w:szCs w:val="28"/>
        </w:rPr>
        <w:t xml:space="preserve">, в котором </w:t>
      </w:r>
      <w:r w:rsidR="00A2308B">
        <w:rPr>
          <w:color w:val="000000" w:themeColor="text1"/>
          <w:sz w:val="28"/>
          <w:szCs w:val="28"/>
        </w:rPr>
        <w:t>Гафуров С.И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A2308B">
        <w:rPr>
          <w:color w:val="000000" w:themeColor="text1"/>
          <w:sz w:val="28"/>
          <w:szCs w:val="28"/>
        </w:rPr>
        <w:t>Гафурову С.И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A2308B">
        <w:rPr>
          <w:color w:val="000000" w:themeColor="text1"/>
          <w:sz w:val="28"/>
          <w:szCs w:val="28"/>
        </w:rPr>
        <w:t>Гафуров С.И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A2308B">
        <w:rPr>
          <w:color w:val="000000" w:themeColor="text1"/>
          <w:sz w:val="28"/>
          <w:szCs w:val="28"/>
        </w:rPr>
        <w:t>1</w:t>
      </w:r>
      <w:r w:rsidR="00A2308B">
        <w:rPr>
          <w:color w:val="000000" w:themeColor="text1"/>
          <w:sz w:val="28"/>
          <w:szCs w:val="28"/>
        </w:rPr>
        <w:t>8810086230000760640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о задержании №174 от 17</w:t>
      </w:r>
      <w:r w:rsidR="001C4400">
        <w:rPr>
          <w:color w:val="000000" w:themeColor="text1"/>
          <w:sz w:val="28"/>
          <w:szCs w:val="28"/>
        </w:rPr>
        <w:t>.07</w:t>
      </w:r>
      <w:r>
        <w:rPr>
          <w:color w:val="000000" w:themeColor="text1"/>
          <w:sz w:val="28"/>
          <w:szCs w:val="28"/>
        </w:rPr>
        <w:t>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A2308B">
        <w:rPr>
          <w:color w:val="000000" w:themeColor="text1"/>
          <w:sz w:val="28"/>
          <w:szCs w:val="28"/>
        </w:rPr>
        <w:t>Гафурова С.И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A2308B">
        <w:rPr>
          <w:color w:val="000000" w:themeColor="text1"/>
          <w:sz w:val="28"/>
          <w:szCs w:val="28"/>
        </w:rPr>
        <w:t>Гафуровым С.И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A2308B">
        <w:rPr>
          <w:color w:val="000000" w:themeColor="text1"/>
          <w:sz w:val="28"/>
          <w:szCs w:val="28"/>
        </w:rPr>
        <w:t>Гафурову С.И</w:t>
      </w:r>
      <w:r w:rsidRPr="005973AA">
        <w:rPr>
          <w:color w:val="000000" w:themeColor="text1"/>
          <w:sz w:val="28"/>
          <w:szCs w:val="28"/>
        </w:rPr>
        <w:t xml:space="preserve">. </w:t>
      </w:r>
      <w:r w:rsidRPr="005973AA">
        <w:rPr>
          <w:color w:val="000000" w:themeColor="text1"/>
          <w:sz w:val="28"/>
          <w:szCs w:val="28"/>
        </w:rPr>
        <w:t xml:space="preserve">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RPr="00310F7B" w:rsidP="005500B7">
      <w:pPr>
        <w:ind w:firstLine="708"/>
        <w:jc w:val="both"/>
        <w:rPr>
          <w:sz w:val="28"/>
          <w:szCs w:val="28"/>
        </w:rPr>
      </w:pPr>
      <w:r w:rsidRPr="00A2308B">
        <w:rPr>
          <w:sz w:val="28"/>
          <w:szCs w:val="28"/>
          <w:lang w:eastAsia="x-none"/>
        </w:rPr>
        <w:t xml:space="preserve">Гафурова </w:t>
      </w:r>
      <w:r w:rsidRPr="00A2308B">
        <w:rPr>
          <w:sz w:val="28"/>
          <w:szCs w:val="28"/>
          <w:lang w:eastAsia="x-none"/>
        </w:rPr>
        <w:t xml:space="preserve">Санжара Исмаилжановича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310F7B" w:rsidR="008417E7">
        <w:rPr>
          <w:sz w:val="28"/>
          <w:szCs w:val="28"/>
        </w:rPr>
        <w:t xml:space="preserve">в виде </w:t>
      </w:r>
      <w:r w:rsidRPr="00310F7B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2 0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 xml:space="preserve">две </w:t>
      </w:r>
      <w:r>
        <w:rPr>
          <w:sz w:val="28"/>
          <w:szCs w:val="28"/>
        </w:rPr>
        <w:t>тысячи</w:t>
      </w:r>
      <w:r w:rsidR="001C4400">
        <w:rPr>
          <w:sz w:val="28"/>
          <w:szCs w:val="28"/>
        </w:rPr>
        <w:t xml:space="preserve"> шестьсот</w:t>
      </w:r>
      <w:r w:rsidRPr="00310F7B">
        <w:rPr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 xml:space="preserve">Ханты-Мансийского автономного округа-Югры, л/сч. 04872D08080), номер счета </w:t>
      </w:r>
      <w:r w:rsidRPr="00E25EB7">
        <w:rPr>
          <w:color w:val="000000" w:themeColor="text1"/>
          <w:sz w:val="28"/>
          <w:szCs w:val="28"/>
        </w:rPr>
        <w:t>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</w:t>
      </w:r>
      <w:r w:rsidRPr="00E25EB7">
        <w:rPr>
          <w:color w:val="000000" w:themeColor="text1"/>
          <w:sz w:val="28"/>
          <w:szCs w:val="28"/>
        </w:rPr>
        <w:t>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A2308B" w:rsidR="00A2308B">
        <w:rPr>
          <w:color w:val="000000" w:themeColor="text1"/>
          <w:sz w:val="28"/>
          <w:szCs w:val="28"/>
        </w:rPr>
        <w:t>0412365400535009072420154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>Администрати</w:t>
      </w:r>
      <w:r>
        <w:rPr>
          <w:sz w:val="28"/>
          <w:szCs w:val="28"/>
        </w:rPr>
        <w:t xml:space="preserve">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 силу, за исключением случаев, предусмотренны</w:t>
      </w:r>
      <w:r w:rsidRPr="001E601C">
        <w:rPr>
          <w:sz w:val="28"/>
          <w:szCs w:val="28"/>
        </w:rPr>
        <w:t xml:space="preserve">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</w:t>
      </w:r>
      <w:r w:rsidRPr="001E601C">
        <w:rPr>
          <w:sz w:val="28"/>
          <w:szCs w:val="28"/>
        </w:rPr>
        <w:t xml:space="preserve">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</w:t>
      </w:r>
      <w:r w:rsidRPr="00C20C02">
        <w:rPr>
          <w:color w:val="000000" w:themeColor="text1"/>
          <w:sz w:val="28"/>
          <w:szCs w:val="28"/>
        </w:rPr>
        <w:t>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</w:t>
      </w:r>
      <w:r w:rsidRPr="00C20C02">
        <w:rPr>
          <w:color w:val="000000" w:themeColor="text1"/>
          <w:sz w:val="28"/>
          <w:szCs w:val="28"/>
        </w:rPr>
        <w:t xml:space="preserve">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</w:t>
      </w:r>
      <w:r w:rsidRPr="00C20C02">
        <w:rPr>
          <w:color w:val="000000" w:themeColor="text1"/>
          <w:sz w:val="28"/>
          <w:szCs w:val="28"/>
        </w:rPr>
        <w:t>предусмотрено в виде административног</w:t>
      </w:r>
      <w:r w:rsidRPr="00C20C02">
        <w:rPr>
          <w:color w:val="000000" w:themeColor="text1"/>
          <w:sz w:val="28"/>
          <w:szCs w:val="28"/>
        </w:rPr>
        <w:t>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D083E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9230F"/>
    <w:rsid w:val="000A6429"/>
    <w:rsid w:val="000B79A5"/>
    <w:rsid w:val="000D083E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82A22"/>
    <w:rsid w:val="00791C19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825BA"/>
    <w:rsid w:val="00B36E1D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519FB"/>
    <w:rsid w:val="00D73423"/>
    <w:rsid w:val="00DA35B3"/>
    <w:rsid w:val="00DB180D"/>
    <w:rsid w:val="00E057EC"/>
    <w:rsid w:val="00E25EB7"/>
    <w:rsid w:val="00E46148"/>
    <w:rsid w:val="00E50783"/>
    <w:rsid w:val="00E87FEC"/>
    <w:rsid w:val="00E9087D"/>
    <w:rsid w:val="00EA297B"/>
    <w:rsid w:val="00EE7B20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